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475" w:type="dxa"/>
        <w:tblLook w:val="04A0" w:firstRow="1" w:lastRow="0" w:firstColumn="1" w:lastColumn="0" w:noHBand="0" w:noVBand="1"/>
      </w:tblPr>
      <w:tblGrid>
        <w:gridCol w:w="3475"/>
      </w:tblGrid>
      <w:tr w:rsidR="006C72F7" w:rsidRPr="00D4024E" w14:paraId="753483FA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563CCA94" w14:textId="77777777" w:rsidR="006C72F7" w:rsidRPr="00D4024E" w:rsidRDefault="006C72F7" w:rsidP="00322F8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FOND FOR UTØVENDE KUNSTNERE</w:t>
            </w:r>
          </w:p>
        </w:tc>
      </w:tr>
      <w:tr w:rsidR="006C72F7" w:rsidRPr="00D4024E" w14:paraId="0069803E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7AB80374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Postboks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626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</w:t>
            </w: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trum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, 0106 Oslo</w:t>
            </w:r>
          </w:p>
        </w:tc>
      </w:tr>
      <w:tr w:rsidR="006C72F7" w:rsidRPr="00D4024E" w14:paraId="6933B8C7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6A696AD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Besøk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Kirkegata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1-3, Oslo</w:t>
            </w:r>
          </w:p>
        </w:tc>
      </w:tr>
      <w:tr w:rsidR="006C72F7" w:rsidRPr="00D4024E" w14:paraId="648464DC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0044A54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Telefon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22 40 27 60</w:t>
            </w:r>
          </w:p>
        </w:tc>
      </w:tr>
      <w:tr w:rsidR="006C72F7" w:rsidRPr="00D4024E" w14:paraId="1086E847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461E393E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 ffuk@ffuk.no</w:t>
            </w:r>
          </w:p>
        </w:tc>
      </w:tr>
      <w:tr w:rsidR="006C72F7" w:rsidRPr="00D4024E" w14:paraId="144E3023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22899CB9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Nettside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ffuk.no</w:t>
            </w:r>
          </w:p>
        </w:tc>
      </w:tr>
    </w:tbl>
    <w:p w14:paraId="16997AC5" w14:textId="77777777" w:rsidR="006C72F7" w:rsidRDefault="006C72F7" w:rsidP="006C72F7">
      <w:pPr>
        <w:rPr>
          <w:rFonts w:ascii="Arial" w:hAnsi="Arial"/>
          <w:sz w:val="16"/>
          <w:lang w:val="nn-NO"/>
        </w:rPr>
      </w:pPr>
      <w:r w:rsidRPr="00EE5A7A">
        <w:rPr>
          <w:noProof/>
        </w:rPr>
        <w:drawing>
          <wp:anchor distT="0" distB="0" distL="114300" distR="114300" simplePos="0" relativeHeight="251659264" behindDoc="1" locked="0" layoutInCell="1" allowOverlap="1" wp14:anchorId="1907990E" wp14:editId="1180006A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96750" cy="1047750"/>
            <wp:effectExtent l="0" t="0" r="0" b="0"/>
            <wp:wrapNone/>
            <wp:docPr id="252" name="Bilde 252" descr="Et bilde som inneholder palett, kosmet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ilde 252" descr="Et bilde som inneholder palett, kosmeti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D64B44E" w14:textId="3EC320BC" w:rsidR="003A143A" w:rsidRDefault="003A143A"/>
    <w:p w14:paraId="6F5ECCEC" w14:textId="356CB325" w:rsidR="00320AB1" w:rsidRDefault="003D7BB8" w:rsidP="00320AB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</w:t>
      </w:r>
      <w:r w:rsidR="003919F7" w:rsidRPr="00320AB1">
        <w:rPr>
          <w:rFonts w:ascii="Arial" w:hAnsi="Arial" w:cs="Arial"/>
          <w:b/>
          <w:bCs/>
          <w:sz w:val="40"/>
          <w:szCs w:val="40"/>
        </w:rPr>
        <w:t>tterutdanningsstipen</w:t>
      </w:r>
      <w:r w:rsidR="00320AB1">
        <w:rPr>
          <w:rFonts w:ascii="Arial" w:hAnsi="Arial" w:cs="Arial"/>
          <w:b/>
          <w:bCs/>
          <w:sz w:val="40"/>
          <w:szCs w:val="40"/>
        </w:rPr>
        <w:t>d</w:t>
      </w:r>
    </w:p>
    <w:p w14:paraId="25E14B93" w14:textId="0C4DD849" w:rsidR="00DC3C34" w:rsidRPr="00320AB1" w:rsidRDefault="00320AB1" w:rsidP="00320AB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</w:rPr>
        <w:br/>
      </w:r>
      <w:r w:rsidR="00DC3C34" w:rsidRPr="001304DD">
        <w:rPr>
          <w:rFonts w:ascii="Arial" w:hAnsi="Arial" w:cs="Arial"/>
          <w:sz w:val="20"/>
        </w:rPr>
        <w:t xml:space="preserve">Profesjonelle utøvende kunstnere, som er bosatt og hovedsakelig har sitt virke i Norge, kan søke </w:t>
      </w:r>
      <w:r w:rsidR="003919F7">
        <w:rPr>
          <w:rFonts w:ascii="Arial" w:hAnsi="Arial" w:cs="Arial"/>
          <w:sz w:val="20"/>
        </w:rPr>
        <w:t>stipend</w:t>
      </w:r>
      <w:r w:rsidR="00DC3C34" w:rsidRPr="001304DD">
        <w:rPr>
          <w:rFonts w:ascii="Arial" w:hAnsi="Arial" w:cs="Arial"/>
          <w:sz w:val="20"/>
        </w:rPr>
        <w:t xml:space="preserve"> til </w:t>
      </w:r>
      <w:r w:rsidR="003919F7">
        <w:rPr>
          <w:rFonts w:ascii="Arial" w:hAnsi="Arial" w:cs="Arial"/>
          <w:sz w:val="20"/>
        </w:rPr>
        <w:t>etterutdanning</w:t>
      </w:r>
      <w:r w:rsidR="003D7BB8">
        <w:rPr>
          <w:rFonts w:ascii="Arial" w:hAnsi="Arial" w:cs="Arial"/>
          <w:sz w:val="20"/>
        </w:rPr>
        <w:t xml:space="preserve"> og faglig utvikling</w:t>
      </w:r>
      <w:r w:rsidR="003919F7">
        <w:rPr>
          <w:rFonts w:ascii="Arial" w:hAnsi="Arial" w:cs="Arial"/>
          <w:sz w:val="20"/>
        </w:rPr>
        <w:t xml:space="preserve"> innen sitt utøvende yrke. Det kan kun sendes personlig søknad om stipend. </w:t>
      </w:r>
      <w:r w:rsidR="00DC3C34" w:rsidRPr="001304DD">
        <w:rPr>
          <w:rFonts w:ascii="Arial" w:hAnsi="Arial" w:cs="Arial"/>
          <w:sz w:val="20"/>
        </w:rPr>
        <w:t>Søknaden</w:t>
      </w:r>
      <w:r w:rsidR="003919F7">
        <w:rPr>
          <w:rFonts w:ascii="Arial" w:hAnsi="Arial" w:cs="Arial"/>
          <w:sz w:val="20"/>
        </w:rPr>
        <w:t>,</w:t>
      </w:r>
      <w:r w:rsidR="00DC3C34" w:rsidRPr="001304DD">
        <w:rPr>
          <w:rFonts w:ascii="Arial" w:hAnsi="Arial" w:cs="Arial"/>
          <w:sz w:val="20"/>
        </w:rPr>
        <w:t xml:space="preserve"> og alle vedlegg skal være på norsk, men vi godtar at enkelte vedlegg, slik som invitasjoner er på et annet språk.</w:t>
      </w:r>
      <w:r w:rsidR="005A1F59">
        <w:rPr>
          <w:rFonts w:ascii="Arial" w:hAnsi="Arial" w:cs="Arial"/>
          <w:sz w:val="20"/>
        </w:rPr>
        <w:t xml:space="preserve"> </w:t>
      </w:r>
      <w:r w:rsidR="00DC3C34" w:rsidRPr="00163F8C">
        <w:rPr>
          <w:rFonts w:ascii="Arial" w:hAnsi="Arial" w:cs="Arial"/>
          <w:sz w:val="20"/>
        </w:rPr>
        <w:t>Alle opplysninger som er oppgitt i denne søknaden og vedleggene behandles og arkiveres hos Fond for utøvende kunstnere.</w:t>
      </w:r>
    </w:p>
    <w:p w14:paraId="312F06CE" w14:textId="43B0D961" w:rsidR="00A826F9" w:rsidRDefault="00A826F9" w:rsidP="006C72F7">
      <w:pPr>
        <w:rPr>
          <w:rFonts w:ascii="Arial" w:hAnsi="Arial" w:cs="Arial"/>
          <w:sz w:val="20"/>
        </w:rPr>
      </w:pPr>
    </w:p>
    <w:p w14:paraId="7B5D577A" w14:textId="77777777" w:rsidR="00A826F9" w:rsidRDefault="00A826F9" w:rsidP="006C72F7">
      <w:pPr>
        <w:rPr>
          <w:rFonts w:ascii="Arial" w:hAnsi="Arial" w:cs="Arial"/>
          <w:sz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320AB1" w:rsidRPr="00320AB1" w14:paraId="3BCEFCFA" w14:textId="77777777" w:rsidTr="00DE566B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E03A6" w14:textId="77777777" w:rsidR="00320AB1" w:rsidRPr="00320AB1" w:rsidRDefault="00320AB1" w:rsidP="00320AB1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Søkeropplysninger</w:t>
            </w:r>
            <w:proofErr w:type="spellEnd"/>
          </w:p>
        </w:tc>
      </w:tr>
      <w:tr w:rsidR="00320AB1" w:rsidRPr="00320AB1" w14:paraId="3B7E7FF1" w14:textId="77777777" w:rsidTr="00DE566B">
        <w:trPr>
          <w:trHeight w:val="8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BDE76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0DF7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320AB1" w:rsidRPr="00320AB1" w14:paraId="1B3FA487" w14:textId="77777777" w:rsidTr="00DE566B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17C4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320AB1" w:rsidRPr="00320AB1" w14:paraId="3837BDCD" w14:textId="77777777" w:rsidTr="00DE566B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9F4A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C854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0E77" w14:textId="488C8E36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  <w:r w:rsidR="00DE566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320AB1" w:rsidRPr="00320AB1" w14:paraId="3FDC729D" w14:textId="77777777" w:rsidTr="00DE566B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941C1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20AB1">
              <w:rPr>
                <w:rFonts w:ascii="Arial" w:hAnsi="Arial" w:cs="Arial"/>
                <w:color w:val="000000"/>
                <w:sz w:val="20"/>
                <w:lang w:eastAsia="en-US"/>
              </w:rPr>
              <w:t>Type utøver (musiker (oppgi også instrument), sanger, dirigent, musikkteaterutøver, danser, skuespiller, sceneinstruktør):</w:t>
            </w:r>
          </w:p>
        </w:tc>
      </w:tr>
    </w:tbl>
    <w:p w14:paraId="23C3FD6A" w14:textId="30DD9CF5" w:rsidR="001B1DAA" w:rsidRDefault="001B1DAA"/>
    <w:p w14:paraId="40DB277D" w14:textId="77777777" w:rsidR="001B1DAA" w:rsidRDefault="001B1DAA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715525" w:rsidRPr="00715525" w14:paraId="5413D815" w14:textId="77777777" w:rsidTr="00DE566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1E0D4" w14:textId="77777777" w:rsidR="00715525" w:rsidRPr="00715525" w:rsidRDefault="00715525" w:rsidP="0071552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71552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71552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etterutdanningen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4B133C" w14:textId="77777777" w:rsidR="00715525" w:rsidRPr="00715525" w:rsidRDefault="00715525" w:rsidP="0071552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2DC60F" w14:textId="77777777" w:rsidR="00715525" w:rsidRPr="00715525" w:rsidRDefault="00715525" w:rsidP="00715525">
            <w:pPr>
              <w:rPr>
                <w:sz w:val="20"/>
                <w:lang w:val="en-US" w:eastAsia="en-US"/>
              </w:rPr>
            </w:pPr>
          </w:p>
        </w:tc>
      </w:tr>
      <w:tr w:rsidR="00715525" w:rsidRPr="00715525" w14:paraId="6A204EEA" w14:textId="77777777" w:rsidTr="00DC2C5D">
        <w:trPr>
          <w:trHeight w:val="8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58509" w14:textId="5C41DED8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>Land og by/sted</w:t>
            </w:r>
            <w:r w:rsidR="00550F14" w:rsidRPr="00550F14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(ved nettbasert utdanning, skriv digital)</w:t>
            </w: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D5C53" w14:textId="6A508CA1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>Navn på utdanning</w:t>
            </w:r>
            <w:r w:rsidR="00E46B96">
              <w:rPr>
                <w:rFonts w:ascii="Arial" w:hAnsi="Arial" w:cs="Arial"/>
                <w:color w:val="000000"/>
                <w:sz w:val="20"/>
                <w:lang w:eastAsia="en-US"/>
              </w:rPr>
              <w:t>ssted: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B9C83" w14:textId="38DB62D0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715525">
              <w:rPr>
                <w:rFonts w:ascii="Arial" w:hAnsi="Arial" w:cs="Arial"/>
                <w:color w:val="000000"/>
                <w:sz w:val="20"/>
                <w:lang w:val="en-US" w:eastAsia="en-US"/>
              </w:rPr>
              <w:t>Tidsrom</w:t>
            </w:r>
            <w:proofErr w:type="spellEnd"/>
            <w:r w:rsidR="004933E2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715525" w:rsidRPr="00715525" w14:paraId="7A3B745C" w14:textId="77777777" w:rsidTr="00DC2C5D">
        <w:trPr>
          <w:trHeight w:val="4860"/>
        </w:trPr>
        <w:tc>
          <w:tcPr>
            <w:tcW w:w="10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8054A0" w14:textId="77777777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Kort beskrivelse av etterutdanningen (for eksempel navn på lærere/instruktører, tema for utdanningen, formål og ønsket resultat): </w:t>
            </w:r>
          </w:p>
        </w:tc>
      </w:tr>
    </w:tbl>
    <w:p w14:paraId="083B183A" w14:textId="77777777" w:rsidR="00715525" w:rsidRDefault="00715525"/>
    <w:tbl>
      <w:tblPr>
        <w:tblW w:w="6880" w:type="dxa"/>
        <w:tblLook w:val="04A0" w:firstRow="1" w:lastRow="0" w:firstColumn="1" w:lastColumn="0" w:noHBand="0" w:noVBand="1"/>
      </w:tblPr>
      <w:tblGrid>
        <w:gridCol w:w="3440"/>
        <w:gridCol w:w="3440"/>
      </w:tblGrid>
      <w:tr w:rsidR="00213485" w:rsidRPr="00213485" w14:paraId="10B10076" w14:textId="77777777" w:rsidTr="00DE566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7ADA8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Økonomi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DDF6B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213485" w:rsidRPr="00213485" w14:paraId="5385C0B1" w14:textId="77777777" w:rsidTr="00213485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A9E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Totalbudsjett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samlede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utgifter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1BD" w14:textId="45DFD64A" w:rsidR="00213485" w:rsidRPr="001B1DAA" w:rsidRDefault="00213485" w:rsidP="0021348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>Søknadssum</w:t>
            </w:r>
            <w:r w:rsidR="001B1DAA"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(maks. kr </w:t>
            </w:r>
            <w:r w:rsidR="00550F14">
              <w:rPr>
                <w:rFonts w:ascii="Arial" w:hAnsi="Arial" w:cs="Arial"/>
                <w:color w:val="000000"/>
                <w:sz w:val="20"/>
                <w:lang w:eastAsia="en-US"/>
              </w:rPr>
              <w:t>25</w:t>
            </w:r>
            <w:r w:rsidR="001B1DAA"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>.000</w:t>
            </w:r>
            <w:r w:rsidR="00550F14">
              <w:rPr>
                <w:rFonts w:ascii="Arial" w:hAnsi="Arial" w:cs="Arial"/>
                <w:color w:val="000000"/>
                <w:sz w:val="20"/>
                <w:lang w:eastAsia="en-US"/>
              </w:rPr>
              <w:t>)</w:t>
            </w:r>
          </w:p>
        </w:tc>
      </w:tr>
    </w:tbl>
    <w:p w14:paraId="22924B4E" w14:textId="677AACD1" w:rsidR="00213485" w:rsidRDefault="00213485"/>
    <w:p w14:paraId="6844B939" w14:textId="0385DDF8" w:rsidR="00213485" w:rsidRDefault="00213485"/>
    <w:p w14:paraId="41A11EDA" w14:textId="65F97901" w:rsidR="00213485" w:rsidRPr="00DE566B" w:rsidRDefault="00DE566B">
      <w:pPr>
        <w:rPr>
          <w:rFonts w:ascii="Arial" w:hAnsi="Arial" w:cs="Arial"/>
          <w:b/>
          <w:bCs/>
          <w:sz w:val="20"/>
        </w:rPr>
      </w:pPr>
      <w:r>
        <w:t xml:space="preserve">  </w:t>
      </w:r>
      <w:r w:rsidRPr="00DE566B">
        <w:rPr>
          <w:rFonts w:ascii="Arial" w:hAnsi="Arial" w:cs="Arial"/>
          <w:b/>
          <w:bCs/>
          <w:sz w:val="20"/>
        </w:rPr>
        <w:t>Signatur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555"/>
      </w:tblGrid>
      <w:tr w:rsidR="00213485" w:rsidRPr="00213485" w14:paraId="09939630" w14:textId="77777777" w:rsidTr="00DE566B">
        <w:trPr>
          <w:trHeight w:val="810"/>
        </w:trPr>
        <w:tc>
          <w:tcPr>
            <w:tcW w:w="3440" w:type="dxa"/>
            <w:shd w:val="clear" w:color="auto" w:fill="auto"/>
            <w:hideMark/>
          </w:tcPr>
          <w:p w14:paraId="45E46735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shd w:val="clear" w:color="auto" w:fill="auto"/>
            <w:hideMark/>
          </w:tcPr>
          <w:p w14:paraId="66582D8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Dato:</w:t>
            </w:r>
          </w:p>
        </w:tc>
        <w:tc>
          <w:tcPr>
            <w:tcW w:w="3555" w:type="dxa"/>
            <w:shd w:val="clear" w:color="auto" w:fill="auto"/>
            <w:hideMark/>
          </w:tcPr>
          <w:p w14:paraId="5FD85722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underskrift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40EA5A4A" w14:textId="77777777" w:rsidR="00213485" w:rsidRDefault="00213485"/>
    <w:p w14:paraId="072028DE" w14:textId="5D296E08" w:rsidR="00C67C85" w:rsidRDefault="00C67C85"/>
    <w:p w14:paraId="196F04C5" w14:textId="5316C791" w:rsidR="00213485" w:rsidRDefault="00213485"/>
    <w:p w14:paraId="68C0F286" w14:textId="77777777" w:rsidR="00DE566B" w:rsidRDefault="00DE566B" w:rsidP="00DE566B"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Obligatoriske</w:t>
      </w:r>
      <w:proofErr w:type="spellEnd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 xml:space="preserve"> </w:t>
      </w: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vedlegg</w:t>
      </w:r>
      <w:proofErr w:type="spellEnd"/>
      <w:r>
        <w:rPr>
          <w:rFonts w:ascii="Arial" w:hAnsi="Arial" w:cs="Arial"/>
          <w:b/>
          <w:bCs/>
          <w:color w:val="000000"/>
          <w:sz w:val="20"/>
          <w:lang w:val="en-US" w:eastAsia="en-US"/>
        </w:rPr>
        <w:t>:</w:t>
      </w:r>
    </w:p>
    <w:p w14:paraId="5F872DAE" w14:textId="77777777" w:rsidR="00DE566B" w:rsidRDefault="00DE566B">
      <w:pPr>
        <w:rPr>
          <w:rFonts w:ascii="Arial" w:hAnsi="Arial" w:cs="Arial"/>
          <w:sz w:val="20"/>
        </w:rPr>
      </w:pPr>
    </w:p>
    <w:p w14:paraId="0C47C52D" w14:textId="00B6A3E5" w:rsidR="00DE566B" w:rsidRPr="00DE566B" w:rsidRDefault="00DE566B" w:rsidP="00DE566B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E566B">
        <w:rPr>
          <w:rFonts w:ascii="Arial" w:hAnsi="Arial" w:cs="Arial"/>
          <w:color w:val="000000"/>
          <w:sz w:val="20"/>
          <w:lang w:eastAsia="en-US"/>
        </w:rPr>
        <w:t>Budsjett med alle estimerte utgifter og inntekter</w:t>
      </w:r>
    </w:p>
    <w:p w14:paraId="386408D2" w14:textId="011DD753" w:rsidR="00DE566B" w:rsidRPr="00DE566B" w:rsidRDefault="00DE566B" w:rsidP="00DE566B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E566B">
        <w:rPr>
          <w:rFonts w:ascii="Arial" w:hAnsi="Arial" w:cs="Arial"/>
          <w:color w:val="000000"/>
          <w:sz w:val="20"/>
          <w:lang w:eastAsia="en-US"/>
        </w:rPr>
        <w:t>Prosjektbeskrivelse, gjerne med lenker til relevante nettsteder</w:t>
      </w:r>
    </w:p>
    <w:p w14:paraId="70B31FFA" w14:textId="5E528130" w:rsidR="00DE566B" w:rsidRPr="00DE566B" w:rsidRDefault="00DE566B" w:rsidP="00DE566B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E566B">
        <w:rPr>
          <w:rFonts w:ascii="Arial" w:hAnsi="Arial" w:cs="Arial"/>
          <w:color w:val="000000"/>
          <w:sz w:val="20"/>
          <w:lang w:eastAsia="en-US"/>
        </w:rPr>
        <w:t>CV med utdanning og virksomhet som profesjonell utøvende kunstner</w:t>
      </w:r>
    </w:p>
    <w:p w14:paraId="10AAD8C1" w14:textId="77777777" w:rsidR="00DE566B" w:rsidRDefault="00DE566B">
      <w:pPr>
        <w:rPr>
          <w:rFonts w:ascii="Arial" w:hAnsi="Arial" w:cs="Arial"/>
          <w:sz w:val="20"/>
        </w:rPr>
      </w:pPr>
    </w:p>
    <w:p w14:paraId="2BF2E2E3" w14:textId="0543AF5B" w:rsidR="00213485" w:rsidRPr="00B33925" w:rsidRDefault="00B33925">
      <w:pPr>
        <w:rPr>
          <w:rFonts w:ascii="Arial" w:hAnsi="Arial" w:cs="Arial"/>
          <w:sz w:val="20"/>
        </w:rPr>
      </w:pPr>
      <w:r w:rsidRPr="00B33925">
        <w:rPr>
          <w:rFonts w:ascii="Arial" w:hAnsi="Arial" w:cs="Arial"/>
          <w:sz w:val="20"/>
        </w:rPr>
        <w:t>Du kan også legge ved invitasjoner og liknende.</w:t>
      </w:r>
    </w:p>
    <w:p w14:paraId="0BFD5263" w14:textId="77777777" w:rsidR="00213485" w:rsidRDefault="00213485"/>
    <w:p w14:paraId="4F4ECB73" w14:textId="1CDFDDC3" w:rsidR="0022201C" w:rsidRDefault="0022201C"/>
    <w:p w14:paraId="534B334B" w14:textId="77777777" w:rsidR="0022201C" w:rsidRDefault="0022201C"/>
    <w:p w14:paraId="79046AD8" w14:textId="61E53FAE" w:rsidR="00C67C85" w:rsidRDefault="00C67C85" w:rsidP="00C67C85">
      <w:pPr>
        <w:rPr>
          <w:rFonts w:ascii="Arial" w:hAnsi="Arial" w:cs="Arial"/>
          <w:b/>
          <w:bCs/>
          <w:sz w:val="20"/>
        </w:rPr>
      </w:pPr>
      <w:r w:rsidRPr="00426716">
        <w:rPr>
          <w:rFonts w:ascii="Arial" w:hAnsi="Arial" w:cs="Arial"/>
          <w:b/>
          <w:bCs/>
          <w:sz w:val="20"/>
        </w:rPr>
        <w:t>Til informasjon:</w:t>
      </w:r>
    </w:p>
    <w:p w14:paraId="32C8EF85" w14:textId="77777777" w:rsidR="00DE566B" w:rsidRPr="00426716" w:rsidRDefault="00DE566B" w:rsidP="00C67C85">
      <w:pPr>
        <w:rPr>
          <w:rFonts w:ascii="Arial" w:hAnsi="Arial" w:cs="Arial"/>
          <w:b/>
          <w:bCs/>
          <w:sz w:val="20"/>
        </w:rPr>
      </w:pPr>
    </w:p>
    <w:p w14:paraId="3983EA0A" w14:textId="61999E13" w:rsidR="00C67C85" w:rsidRPr="00DE566B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Hlk92452042"/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Med utøvende kunstnere menes her musikere, sangere, skuespillere, dansere, dirigenter, sceneinstruktører og andre som gjennom sin kunst framfører åndsverk eller tradisjonsuttrykk</w:t>
      </w:r>
      <w:r w:rsidR="003A7832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, </w:t>
      </w:r>
      <w:r w:rsidR="003A7832" w:rsidRPr="002F1E2D">
        <w:rPr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  <w:t>ifølge lov av 14. desember 1956 nr. 4.</w:t>
      </w:r>
    </w:p>
    <w:p w14:paraId="5D523A28" w14:textId="77777777" w:rsidR="00DE566B" w:rsidRPr="00426716" w:rsidRDefault="00DE566B" w:rsidP="00DE566B">
      <w:pPr>
        <w:pStyle w:val="Listeavsnitt"/>
        <w:ind w:left="420"/>
        <w:rPr>
          <w:rFonts w:ascii="Arial" w:hAnsi="Arial" w:cs="Arial"/>
          <w:sz w:val="20"/>
        </w:rPr>
      </w:pPr>
    </w:p>
    <w:bookmarkEnd w:id="0"/>
    <w:p w14:paraId="14B647FE" w14:textId="2B462A64" w:rsidR="00C67C85" w:rsidRPr="00DE566B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Støtte kan søkes til utøvende kunstner som bor og hovedsakelig har sitt virke i Norge. Det er hvor utøveren faktisk bor og har sin base som er avgjørende, ikke hvor man er folkeregistrert.</w:t>
      </w:r>
    </w:p>
    <w:p w14:paraId="3DD50C2E" w14:textId="77777777" w:rsidR="00DE566B" w:rsidRPr="00DE566B" w:rsidRDefault="00DE566B" w:rsidP="00DE566B">
      <w:pPr>
        <w:rPr>
          <w:rFonts w:ascii="Arial" w:hAnsi="Arial" w:cs="Arial"/>
          <w:sz w:val="20"/>
        </w:rPr>
      </w:pPr>
    </w:p>
    <w:p w14:paraId="45966EF4" w14:textId="2E09C59F" w:rsidR="003C5990" w:rsidRDefault="00715525" w:rsidP="0071552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715525">
        <w:rPr>
          <w:rFonts w:ascii="Arial" w:hAnsi="Arial" w:cs="Arial"/>
          <w:sz w:val="20"/>
        </w:rPr>
        <w:t>Det gis ikke stipend</w:t>
      </w:r>
      <w:r>
        <w:rPr>
          <w:rFonts w:ascii="Arial" w:hAnsi="Arial" w:cs="Arial"/>
          <w:sz w:val="20"/>
        </w:rPr>
        <w:t xml:space="preserve"> til etterutdanning innen andre </w:t>
      </w:r>
      <w:r w:rsidR="00BE3484">
        <w:rPr>
          <w:rFonts w:ascii="Arial" w:hAnsi="Arial" w:cs="Arial"/>
          <w:sz w:val="20"/>
        </w:rPr>
        <w:t>virksomheter</w:t>
      </w:r>
      <w:r>
        <w:rPr>
          <w:rFonts w:ascii="Arial" w:hAnsi="Arial" w:cs="Arial"/>
          <w:sz w:val="20"/>
        </w:rPr>
        <w:t xml:space="preserve"> enn som utøvende kunstner</w:t>
      </w:r>
      <w:r w:rsidR="00BE3484">
        <w:rPr>
          <w:rFonts w:ascii="Arial" w:hAnsi="Arial" w:cs="Arial"/>
          <w:sz w:val="20"/>
        </w:rPr>
        <w:t>, slik som skapende virksomhet, pedagogikk med mer.</w:t>
      </w:r>
    </w:p>
    <w:p w14:paraId="47EF3BE7" w14:textId="77777777" w:rsidR="00DE566B" w:rsidRPr="00DE566B" w:rsidRDefault="00DE566B" w:rsidP="00DE566B">
      <w:pPr>
        <w:rPr>
          <w:rFonts w:ascii="Arial" w:hAnsi="Arial" w:cs="Arial"/>
          <w:sz w:val="20"/>
        </w:rPr>
      </w:pPr>
    </w:p>
    <w:p w14:paraId="3ECFEB34" w14:textId="1629CC35" w:rsidR="00BE3484" w:rsidRDefault="00E46B96" w:rsidP="0071552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E46B96">
        <w:rPr>
          <w:rFonts w:ascii="Arial" w:hAnsi="Arial" w:cs="Arial"/>
          <w:color w:val="000000"/>
          <w:sz w:val="20"/>
          <w:shd w:val="clear" w:color="auto" w:fill="FFFFFF"/>
        </w:rPr>
        <w:t>Det gis ikke stipend til studenter som fortsatt er i et utdanningsløp for å bli utøvende kunstnere</w:t>
      </w:r>
      <w:r w:rsidR="00BE3484" w:rsidRPr="00E46B96">
        <w:rPr>
          <w:rFonts w:ascii="Arial" w:hAnsi="Arial" w:cs="Arial"/>
          <w:sz w:val="20"/>
        </w:rPr>
        <w:t xml:space="preserve">. </w:t>
      </w:r>
      <w:r w:rsidR="00BE3484">
        <w:rPr>
          <w:rFonts w:ascii="Arial" w:hAnsi="Arial" w:cs="Arial"/>
          <w:sz w:val="20"/>
        </w:rPr>
        <w:t>Etablerte utøvere vil normalt prioriteres framfor nyutdannede.</w:t>
      </w:r>
    </w:p>
    <w:p w14:paraId="5C8BD748" w14:textId="77777777" w:rsidR="00DE566B" w:rsidRPr="00DE566B" w:rsidRDefault="00DE566B" w:rsidP="00DE566B">
      <w:pPr>
        <w:rPr>
          <w:rFonts w:ascii="Arial" w:hAnsi="Arial" w:cs="Arial"/>
          <w:sz w:val="20"/>
        </w:rPr>
      </w:pPr>
    </w:p>
    <w:p w14:paraId="6AD25EE1" w14:textId="6E3AD5D9" w:rsidR="00843D5E" w:rsidRPr="00843D5E" w:rsidRDefault="00843D5E" w:rsidP="00843D5E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 behandler dine personopplysninger i henhold til personopplysningsloven og gjeldende forskrifter. For mer informasjon, se vår hjemmeside ffuk.no/</w:t>
      </w:r>
      <w:proofErr w:type="spellStart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personvernerklaering</w:t>
      </w:r>
      <w:proofErr w:type="spellEnd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sectPr w:rsidR="00843D5E" w:rsidRPr="00843D5E" w:rsidSect="00C2793E">
      <w:foot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2FB0" w14:textId="77777777" w:rsidR="006D244B" w:rsidRDefault="006D244B" w:rsidP="006C72F7">
      <w:r>
        <w:separator/>
      </w:r>
    </w:p>
  </w:endnote>
  <w:endnote w:type="continuationSeparator" w:id="0">
    <w:p w14:paraId="2236D628" w14:textId="77777777" w:rsidR="006D244B" w:rsidRDefault="006D244B" w:rsidP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A1" w14:textId="77777777" w:rsidR="003C5990" w:rsidRDefault="003C5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9951" w14:textId="77777777" w:rsidR="006D244B" w:rsidRDefault="006D244B" w:rsidP="006C72F7">
      <w:r>
        <w:separator/>
      </w:r>
    </w:p>
  </w:footnote>
  <w:footnote w:type="continuationSeparator" w:id="0">
    <w:p w14:paraId="0FF0D262" w14:textId="77777777" w:rsidR="006D244B" w:rsidRDefault="006D244B" w:rsidP="006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D62"/>
    <w:multiLevelType w:val="hybridMultilevel"/>
    <w:tmpl w:val="6F2EA1C0"/>
    <w:lvl w:ilvl="0" w:tplc="CFA69B04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B97847"/>
    <w:multiLevelType w:val="hybridMultilevel"/>
    <w:tmpl w:val="268624E0"/>
    <w:lvl w:ilvl="0" w:tplc="C2604EA2">
      <w:start w:val="1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87074850">
    <w:abstractNumId w:val="0"/>
  </w:num>
  <w:num w:numId="2" w16cid:durableId="408038205">
    <w:abstractNumId w:val="0"/>
  </w:num>
  <w:num w:numId="3" w16cid:durableId="5851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7"/>
    <w:rsid w:val="0004402F"/>
    <w:rsid w:val="00152FAD"/>
    <w:rsid w:val="001B1DAA"/>
    <w:rsid w:val="001B40A9"/>
    <w:rsid w:val="00201CBB"/>
    <w:rsid w:val="00213485"/>
    <w:rsid w:val="0022201C"/>
    <w:rsid w:val="00273EA3"/>
    <w:rsid w:val="00320AB1"/>
    <w:rsid w:val="003919F7"/>
    <w:rsid w:val="003A143A"/>
    <w:rsid w:val="003A7832"/>
    <w:rsid w:val="003C5990"/>
    <w:rsid w:val="003D7BB8"/>
    <w:rsid w:val="004652BB"/>
    <w:rsid w:val="004933E2"/>
    <w:rsid w:val="00543804"/>
    <w:rsid w:val="00550F14"/>
    <w:rsid w:val="005A1F59"/>
    <w:rsid w:val="005D4819"/>
    <w:rsid w:val="005F0EB8"/>
    <w:rsid w:val="00657057"/>
    <w:rsid w:val="00673666"/>
    <w:rsid w:val="006C72F7"/>
    <w:rsid w:val="006D244B"/>
    <w:rsid w:val="00715525"/>
    <w:rsid w:val="0078552D"/>
    <w:rsid w:val="007B504F"/>
    <w:rsid w:val="00812F8E"/>
    <w:rsid w:val="00843D5E"/>
    <w:rsid w:val="008C4964"/>
    <w:rsid w:val="00A36B34"/>
    <w:rsid w:val="00A826F9"/>
    <w:rsid w:val="00AA5359"/>
    <w:rsid w:val="00AA6E7A"/>
    <w:rsid w:val="00B33925"/>
    <w:rsid w:val="00B87541"/>
    <w:rsid w:val="00BE3484"/>
    <w:rsid w:val="00C2793E"/>
    <w:rsid w:val="00C67C85"/>
    <w:rsid w:val="00CC6A8F"/>
    <w:rsid w:val="00D12209"/>
    <w:rsid w:val="00DC2C5D"/>
    <w:rsid w:val="00DC3C34"/>
    <w:rsid w:val="00DE566B"/>
    <w:rsid w:val="00E1743E"/>
    <w:rsid w:val="00E42F48"/>
    <w:rsid w:val="00E46B96"/>
    <w:rsid w:val="00F61E01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380"/>
  <w15:chartTrackingRefBased/>
  <w15:docId w15:val="{D2E69B67-C98E-4174-9D43-53767DB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99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FD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46feecada342e2a3f8bd860f6ceea2 xmlns="6ba95988-b5b4-4151-9bce-27e2de59d3e6">
      <Terms xmlns="http://schemas.microsoft.com/office/infopath/2007/PartnerControls"/>
    </l146feecada342e2a3f8bd860f6ceea2>
    <TaxCatchAll xmlns="6ba95988-b5b4-4151-9bce-27e2de59d3e6" xsi:nil="true"/>
    <lcf76f155ced4ddcb4097134ff3c332f xmlns="19b3d5f5-30f5-4d1c-98b5-23690bbba4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filering" ma:contentTypeID="0x010100B5B095D6C3D09B4F97D1D1A1C3A6E93300421E6D7A62ADB74D8898818B059125A4" ma:contentTypeVersion="15" ma:contentTypeDescription="" ma:contentTypeScope="" ma:versionID="93679f3bbb6eb5f661ebc3a0149b8aa4">
  <xsd:schema xmlns:xsd="http://www.w3.org/2001/XMLSchema" xmlns:xs="http://www.w3.org/2001/XMLSchema" xmlns:p="http://schemas.microsoft.com/office/2006/metadata/properties" xmlns:ns2="6ba95988-b5b4-4151-9bce-27e2de59d3e6" xmlns:ns3="19b3d5f5-30f5-4d1c-98b5-23690bbba49b" xmlns:ns4="a3655aed-9060-4513-98ac-769f094125fc" targetNamespace="http://schemas.microsoft.com/office/2006/metadata/properties" ma:root="true" ma:fieldsID="481b31348f46987eb2e983661cadbba4" ns2:_="" ns3:_="" ns4:_="">
    <xsd:import namespace="6ba95988-b5b4-4151-9bce-27e2de59d3e6"/>
    <xsd:import namespace="19b3d5f5-30f5-4d1c-98b5-23690bbba49b"/>
    <xsd:import namespace="a3655aed-9060-4513-98ac-769f094125fc"/>
    <xsd:element name="properties">
      <xsd:complexType>
        <xsd:sequence>
          <xsd:element name="documentManagement">
            <xsd:complexType>
              <xsd:all>
                <xsd:element ref="ns2:l146feecada342e2a3f8bd860f6ceea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5988-b5b4-4151-9bce-27e2de59d3e6" elementFormDefault="qualified">
    <xsd:import namespace="http://schemas.microsoft.com/office/2006/documentManagement/types"/>
    <xsd:import namespace="http://schemas.microsoft.com/office/infopath/2007/PartnerControls"/>
    <xsd:element name="l146feecada342e2a3f8bd860f6ceea2" ma:index="8" nillable="true" ma:taxonomy="true" ma:internalName="l146feecada342e2a3f8bd860f6ceea2" ma:taxonomyFieldName="Profilering" ma:displayName="Profilering" ma:default="" ma:fieldId="{5146feec-ada3-42e2-a3f8-bd860f6ceea2}" ma:sspId="805a4d32-8b85-4815-bb41-c45fa60c68d6" ma:termSetId="a3179df7-385d-4f77-bb63-c7403e976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57cdef-6ce4-42c5-be51-ec9bfbb68966}" ma:internalName="TaxCatchAll" ma:showField="CatchAllData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57cdef-6ce4-42c5-be51-ec9bfbb68966}" ma:internalName="TaxCatchAllLabel" ma:readOnly="true" ma:showField="CatchAllDataLabel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d5f5-30f5-4d1c-98b5-23690bbb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05a4d32-8b85-4815-bb41-c45fa60c6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aed-9060-4513-98ac-769f09412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1592-048F-45CF-AF01-944BA87562A2}">
  <ds:schemaRefs>
    <ds:schemaRef ds:uri="http://schemas.microsoft.com/office/2006/metadata/properties"/>
    <ds:schemaRef ds:uri="http://schemas.microsoft.com/office/infopath/2007/PartnerControls"/>
    <ds:schemaRef ds:uri="6ba95988-b5b4-4151-9bce-27e2de59d3e6"/>
    <ds:schemaRef ds:uri="19b3d5f5-30f5-4d1c-98b5-23690bbba49b"/>
  </ds:schemaRefs>
</ds:datastoreItem>
</file>

<file path=customXml/itemProps2.xml><?xml version="1.0" encoding="utf-8"?>
<ds:datastoreItem xmlns:ds="http://schemas.openxmlformats.org/officeDocument/2006/customXml" ds:itemID="{85714B95-239D-40CF-84AF-7C83E8E1B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C7B87-2CB7-483D-BB0F-3B61181F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95988-b5b4-4151-9bce-27e2de59d3e6"/>
    <ds:schemaRef ds:uri="19b3d5f5-30f5-4d1c-98b5-23690bbba49b"/>
    <ds:schemaRef ds:uri="a3655aed-9060-4513-98ac-769f09412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5ABFA-8B88-4BD6-B641-BB4E27BF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Nupen-Stieng</dc:creator>
  <cp:keywords/>
  <dc:description/>
  <cp:lastModifiedBy>Jon Nupen-Stieng</cp:lastModifiedBy>
  <cp:revision>23</cp:revision>
  <dcterms:created xsi:type="dcterms:W3CDTF">2022-01-07T11:13:00Z</dcterms:created>
  <dcterms:modified xsi:type="dcterms:W3CDTF">2023-03-28T07:01:00Z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0x010100B5B095D6C3D09B4F97D1D1A1C3A6E93300421E6D7A62ADB74D8898818B059125A4</vt:lpwstr>
  </property>
  <property fmtid="{D5CDD505-2E9C-101B-9397-08002B2CF9AE}" pid="3" name="e8c0e1218b1d4d93856fbac8ac2c551e">
    <vt:lpwstr/>
  </property>
  <property fmtid="{D5CDD505-2E9C-101B-9397-08002B2CF9AE}" pid="4" name="n5dc56bd60b9453d8a2d716a3ace2936">
    <vt:lpwstr/>
  </property>
  <property fmtid="{D5CDD505-2E9C-101B-9397-08002B2CF9AE}" pid="5" name="Logistikk">
    <vt:lpwstr/>
  </property>
  <property fmtid="{D5CDD505-2E9C-101B-9397-08002B2CF9AE}" pid="6" name="Salg">
    <vt:lpwstr/>
  </property>
  <property fmtid="{D5CDD505-2E9C-101B-9397-08002B2CF9AE}" pid="7" name="MediaServiceImageTags">
    <vt:lpwstr/>
  </property>
  <property fmtid="{D5CDD505-2E9C-101B-9397-08002B2CF9AE}" pid="8" name="p20dc3a919d743df80338ff90380080d">
    <vt:lpwstr/>
  </property>
  <property fmtid="{D5CDD505-2E9C-101B-9397-08002B2CF9AE}" pid="9" name="f9939eb893de47b9b9391ffa37b6c469">
    <vt:lpwstr/>
  </property>
  <property fmtid="{D5CDD505-2E9C-101B-9397-08002B2CF9AE}" pid="10" name="Korrespondanse">
    <vt:lpwstr/>
  </property>
  <property fmtid="{D5CDD505-2E9C-101B-9397-08002B2CF9AE}" pid="11" name="Bilde">
    <vt:lpwstr/>
  </property>
  <property fmtid="{D5CDD505-2E9C-101B-9397-08002B2CF9AE}" pid="12" name="e71393c309ee41e0bd849443b825ed1a">
    <vt:lpwstr/>
  </property>
  <property fmtid="{D5CDD505-2E9C-101B-9397-08002B2CF9AE}" pid="13" name="Marked">
    <vt:lpwstr/>
  </property>
  <property fmtid="{D5CDD505-2E9C-101B-9397-08002B2CF9AE}" pid="14" name="Profilering">
    <vt:lpwstr/>
  </property>
</Properties>
</file>